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2510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ประชาสัมพันธ์ขั้นตอนและวิธีการเสียภาษี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แจ้งให้เจ้าของป้ายทราบเพื่อยื่นแบบแสดงรายการภาษีป้าย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เจ้าของป้ายยื่นแบบแสดงรายการภาษีป้าย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1)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กรณีที่เจ้าของป้ายชำระภาษีเกินเวลาที่กำหนด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ต้องชำระภาษีและเงินเพิ่ม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5)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นับแต่วันที่ได้รับอุทธรณ์ 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2510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11. </w:t>
      </w:r>
      <w:r w:rsidRPr="00586D86">
        <w:rPr>
          <w:rFonts w:ascii="Tahoma" w:hAnsi="Tahoma" w:cs="Tahoma"/>
          <w:noProof/>
          <w:sz w:val="20"/>
          <w:szCs w:val="20"/>
          <w:cs/>
        </w:rPr>
        <w:t>หน่วยงานจะมีการแจ้งผลการพิจารณาให้ผู้ยื่นคำขอทราบภายใน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 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DB4013" w:rsidP="00B408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องค์การบริหารส่วนตำบลป่าโมง 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ตำบลป่าโมง  อำเภอเดชอุดม จังหวัดอุบลราชธานี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เบอร์โทรศัพท์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045-210404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04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5-252712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เจ้าของป้ายยื่นแบบแสดงรายการภาษีป้าย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เจ้าของป้ายชำระภาษี</w:t>
            </w:r>
          </w:p>
          <w:p w:rsidR="001A5925" w:rsidRPr="001A5925" w:rsidRDefault="001A5925" w:rsidP="00DB401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นับแต่ได้รับแจ้งการประเมิน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กรณีชำระเกิน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จะต้องชำระเงินเพิ่มตามอัตราที่กฎหมายกำหนด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B4013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="00DB401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</w:t>
            </w:r>
            <w:r w:rsidR="00DB401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534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534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278068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534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940586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534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180363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534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301121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สำเนาใบเสร็จรับเงินภาษีป้าย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534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885419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534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101919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6B5A2C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bookmarkStart w:id="0" w:name="_GoBack"/>
            <w:r w:rsidRPr="007534F7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</w:t>
            </w:r>
            <w:r w:rsidR="00812105" w:rsidRPr="007534F7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ค่าธรรมเนียม</w:t>
            </w:r>
            <w:bookmarkEnd w:id="0"/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DB4013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045-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1)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แบบยื่นอุทธรณ์ภาษีป้าย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ภาษีป้าย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การรับชำระภาษีป้าย 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21:08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B5A2C"/>
    <w:rsid w:val="00727E67"/>
    <w:rsid w:val="007534F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B4013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0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B401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0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B40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6617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83D54"/>
    <w:rsid w:val="00E06140"/>
    <w:rsid w:val="00E33FC5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E759-9E35-4C09-A493-C7B08658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12</cp:revision>
  <dcterms:created xsi:type="dcterms:W3CDTF">2015-09-14T08:31:00Z</dcterms:created>
  <dcterms:modified xsi:type="dcterms:W3CDTF">2025-04-23T04:36:00Z</dcterms:modified>
</cp:coreProperties>
</file>